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FD" w:rsidRPr="003D574A" w:rsidRDefault="000165FD">
      <w:pPr>
        <w:pStyle w:val="Titel"/>
        <w:rPr>
          <w:lang w:val="fo-FO"/>
        </w:rPr>
      </w:pPr>
    </w:p>
    <w:p w:rsidR="000165FD" w:rsidRPr="003D574A" w:rsidRDefault="000165FD">
      <w:pPr>
        <w:pStyle w:val="Titel"/>
        <w:rPr>
          <w:lang w:val="fo-FO"/>
        </w:rPr>
      </w:pPr>
    </w:p>
    <w:p w:rsidR="000165FD" w:rsidRPr="003D574A" w:rsidRDefault="000165FD">
      <w:pPr>
        <w:pStyle w:val="Titel"/>
        <w:rPr>
          <w:lang w:val="fo-FO"/>
        </w:rPr>
      </w:pPr>
    </w:p>
    <w:p w:rsidR="000165FD" w:rsidRPr="006D1574" w:rsidRDefault="000165FD">
      <w:pPr>
        <w:tabs>
          <w:tab w:val="num" w:pos="360"/>
        </w:tabs>
        <w:jc w:val="center"/>
        <w:rPr>
          <w:b/>
          <w:bCs/>
          <w:sz w:val="38"/>
          <w:szCs w:val="38"/>
          <w:lang w:val="fo-FO"/>
        </w:rPr>
      </w:pPr>
      <w:r w:rsidRPr="006D1574">
        <w:rPr>
          <w:b/>
          <w:bCs/>
          <w:sz w:val="38"/>
          <w:szCs w:val="38"/>
          <w:lang w:val="fo-FO"/>
        </w:rPr>
        <w:t>Umsókn</w:t>
      </w:r>
      <w:r w:rsidR="007D3A37">
        <w:rPr>
          <w:b/>
          <w:bCs/>
          <w:sz w:val="38"/>
          <w:szCs w:val="38"/>
          <w:lang w:val="fo-FO"/>
        </w:rPr>
        <w:t xml:space="preserve"> um </w:t>
      </w:r>
      <w:r w:rsidR="003D574A" w:rsidRPr="006D1574">
        <w:rPr>
          <w:b/>
          <w:bCs/>
          <w:sz w:val="38"/>
          <w:szCs w:val="38"/>
          <w:lang w:val="fo-FO"/>
        </w:rPr>
        <w:t>innflutning av ozonoyðandi evn</w:t>
      </w:r>
      <w:r w:rsidR="006D1574" w:rsidRPr="006D1574">
        <w:rPr>
          <w:b/>
          <w:bCs/>
          <w:sz w:val="38"/>
          <w:szCs w:val="38"/>
          <w:lang w:val="fo-FO"/>
        </w:rPr>
        <w:t>um</w:t>
      </w:r>
    </w:p>
    <w:p w:rsidR="000165FD" w:rsidRPr="009F1087" w:rsidRDefault="000165FD" w:rsidP="003D574A">
      <w:pPr>
        <w:tabs>
          <w:tab w:val="num" w:pos="360"/>
        </w:tabs>
        <w:jc w:val="center"/>
        <w:rPr>
          <w:sz w:val="20"/>
          <w:lang w:val="fo-FO"/>
        </w:rPr>
      </w:pPr>
      <w:r w:rsidRPr="009F1087">
        <w:rPr>
          <w:bCs/>
          <w:sz w:val="28"/>
          <w:lang w:val="fo-FO"/>
        </w:rPr>
        <w:t xml:space="preserve">sambært </w:t>
      </w:r>
      <w:r w:rsidR="003D574A" w:rsidRPr="009F1087">
        <w:rPr>
          <w:bCs/>
          <w:sz w:val="28"/>
          <w:lang w:val="fo-FO"/>
        </w:rPr>
        <w:t>kunngerð nr. 11</w:t>
      </w:r>
      <w:r w:rsidR="009F1087" w:rsidRPr="009F1087">
        <w:rPr>
          <w:bCs/>
          <w:sz w:val="28"/>
          <w:lang w:val="fo-FO"/>
        </w:rPr>
        <w:t>8 frá 16. des. 2010</w:t>
      </w:r>
      <w:r w:rsidR="003D574A" w:rsidRPr="009F1087">
        <w:rPr>
          <w:bCs/>
          <w:sz w:val="28"/>
          <w:lang w:val="fo-FO"/>
        </w:rPr>
        <w:t xml:space="preserve"> um ozonoyðandi evni</w:t>
      </w:r>
    </w:p>
    <w:p w:rsidR="000165FD" w:rsidRPr="003D574A" w:rsidRDefault="000165FD">
      <w:pPr>
        <w:tabs>
          <w:tab w:val="num" w:pos="360"/>
        </w:tabs>
        <w:rPr>
          <w:lang w:val="fo-FO"/>
        </w:rPr>
      </w:pPr>
    </w:p>
    <w:p w:rsidR="000165FD" w:rsidRPr="003D574A" w:rsidRDefault="000165FD">
      <w:pPr>
        <w:tabs>
          <w:tab w:val="num" w:pos="360"/>
        </w:tabs>
        <w:rPr>
          <w:lang w:val="fo-FO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3039"/>
        <w:gridCol w:w="1523"/>
        <w:gridCol w:w="1527"/>
        <w:gridCol w:w="3077"/>
      </w:tblGrid>
      <w:tr w:rsidR="000165FD" w:rsidRPr="003D574A" w:rsidTr="005A7BF6">
        <w:tc>
          <w:tcPr>
            <w:tcW w:w="9166" w:type="dxa"/>
            <w:gridSpan w:val="4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r w:rsidRPr="003D574A">
              <w:rPr>
                <w:sz w:val="28"/>
                <w:lang w:val="fo-FO"/>
              </w:rPr>
              <w:t>Navn á virki:</w:t>
            </w: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</w:tc>
      </w:tr>
      <w:tr w:rsidR="000165FD" w:rsidRPr="003D574A" w:rsidTr="005A7BF6">
        <w:tc>
          <w:tcPr>
            <w:tcW w:w="9166" w:type="dxa"/>
            <w:gridSpan w:val="4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r w:rsidRPr="003D574A">
              <w:rPr>
                <w:sz w:val="28"/>
                <w:lang w:val="fo-FO"/>
              </w:rPr>
              <w:t>Bústaður:</w:t>
            </w: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</w:tc>
      </w:tr>
      <w:tr w:rsidR="000165FD" w:rsidRPr="003D574A" w:rsidTr="005A7BF6">
        <w:tc>
          <w:tcPr>
            <w:tcW w:w="3039" w:type="dxa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proofErr w:type="spellStart"/>
            <w:r w:rsidRPr="003D574A">
              <w:rPr>
                <w:sz w:val="28"/>
                <w:lang w:val="fo-FO"/>
              </w:rPr>
              <w:t>Tlf</w:t>
            </w:r>
            <w:proofErr w:type="spellEnd"/>
            <w:r w:rsidRPr="003D574A">
              <w:rPr>
                <w:sz w:val="28"/>
                <w:lang w:val="fo-FO"/>
              </w:rPr>
              <w:t>:</w:t>
            </w: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</w:tc>
        <w:tc>
          <w:tcPr>
            <w:tcW w:w="3050" w:type="dxa"/>
            <w:gridSpan w:val="2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r w:rsidRPr="003D574A">
              <w:rPr>
                <w:sz w:val="28"/>
                <w:lang w:val="fo-FO"/>
              </w:rPr>
              <w:t>Fax:</w:t>
            </w:r>
          </w:p>
        </w:tc>
        <w:tc>
          <w:tcPr>
            <w:tcW w:w="3077" w:type="dxa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proofErr w:type="spellStart"/>
            <w:r w:rsidRPr="003D574A">
              <w:rPr>
                <w:sz w:val="28"/>
                <w:lang w:val="fo-FO"/>
              </w:rPr>
              <w:t>t-postur</w:t>
            </w:r>
            <w:proofErr w:type="spellEnd"/>
            <w:r w:rsidRPr="003D574A">
              <w:rPr>
                <w:sz w:val="28"/>
                <w:lang w:val="fo-FO"/>
              </w:rPr>
              <w:t>:</w:t>
            </w:r>
          </w:p>
        </w:tc>
      </w:tr>
      <w:tr w:rsidR="000165FD" w:rsidRPr="003D574A" w:rsidTr="005A7BF6">
        <w:tc>
          <w:tcPr>
            <w:tcW w:w="4562" w:type="dxa"/>
            <w:gridSpan w:val="2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r w:rsidRPr="003D574A">
              <w:rPr>
                <w:sz w:val="28"/>
                <w:lang w:val="fo-FO"/>
              </w:rPr>
              <w:t xml:space="preserve">Stjóri: </w:t>
            </w: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</w:tc>
        <w:tc>
          <w:tcPr>
            <w:tcW w:w="4604" w:type="dxa"/>
            <w:gridSpan w:val="2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r w:rsidRPr="003D574A">
              <w:rPr>
                <w:sz w:val="28"/>
                <w:lang w:val="fo-FO"/>
              </w:rPr>
              <w:t>Eigari:</w:t>
            </w:r>
          </w:p>
        </w:tc>
      </w:tr>
      <w:tr w:rsidR="000165FD" w:rsidRPr="003D574A" w:rsidTr="005A7BF6">
        <w:tc>
          <w:tcPr>
            <w:tcW w:w="4562" w:type="dxa"/>
            <w:gridSpan w:val="2"/>
          </w:tcPr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  <w:proofErr w:type="spellStart"/>
            <w:r w:rsidRPr="003D574A">
              <w:rPr>
                <w:sz w:val="28"/>
                <w:lang w:val="fo-FO"/>
              </w:rPr>
              <w:t>Matr</w:t>
            </w:r>
            <w:proofErr w:type="spellEnd"/>
            <w:r w:rsidRPr="003D574A">
              <w:rPr>
                <w:sz w:val="28"/>
                <w:lang w:val="fo-FO"/>
              </w:rPr>
              <w:t>. nr.:</w:t>
            </w: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  <w:p w:rsidR="000165FD" w:rsidRPr="003D574A" w:rsidRDefault="000165FD">
            <w:pPr>
              <w:tabs>
                <w:tab w:val="num" w:pos="360"/>
              </w:tabs>
              <w:rPr>
                <w:sz w:val="28"/>
                <w:lang w:val="fo-FO"/>
              </w:rPr>
            </w:pPr>
          </w:p>
        </w:tc>
        <w:tc>
          <w:tcPr>
            <w:tcW w:w="4604" w:type="dxa"/>
            <w:gridSpan w:val="2"/>
          </w:tcPr>
          <w:p w:rsidR="000165FD" w:rsidRPr="003D574A" w:rsidRDefault="003D574A">
            <w:pPr>
              <w:tabs>
                <w:tab w:val="num" w:pos="360"/>
              </w:tabs>
              <w:rPr>
                <w:sz w:val="28"/>
                <w:lang w:val="fo-FO"/>
              </w:rPr>
            </w:pPr>
            <w:proofErr w:type="spellStart"/>
            <w:r>
              <w:rPr>
                <w:sz w:val="28"/>
                <w:lang w:val="fo-FO"/>
              </w:rPr>
              <w:t>V-tal</w:t>
            </w:r>
            <w:proofErr w:type="spellEnd"/>
            <w:r>
              <w:rPr>
                <w:sz w:val="28"/>
                <w:lang w:val="fo-FO"/>
              </w:rPr>
              <w:t>:</w:t>
            </w:r>
          </w:p>
        </w:tc>
      </w:tr>
    </w:tbl>
    <w:p w:rsidR="000165FD" w:rsidRPr="003D574A" w:rsidRDefault="000165FD">
      <w:pPr>
        <w:tabs>
          <w:tab w:val="num" w:pos="360"/>
        </w:tabs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Default="000165FD">
      <w:pPr>
        <w:rPr>
          <w:lang w:val="fo-FO"/>
        </w:rPr>
      </w:pPr>
    </w:p>
    <w:p w:rsidR="006D1574" w:rsidRPr="003D574A" w:rsidRDefault="006D1574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</w:p>
    <w:p w:rsidR="000165FD" w:rsidRPr="003D574A" w:rsidRDefault="000165FD">
      <w:pPr>
        <w:rPr>
          <w:lang w:val="fo-FO"/>
        </w:rPr>
      </w:pPr>
      <w:r w:rsidRPr="003D574A">
        <w:rPr>
          <w:lang w:val="fo-FO"/>
        </w:rPr>
        <w:t>_____________________</w:t>
      </w:r>
      <w:r w:rsidRPr="003D574A">
        <w:rPr>
          <w:lang w:val="fo-FO"/>
        </w:rPr>
        <w:tab/>
        <w:t xml:space="preserve">           _____________         _____________________________</w:t>
      </w:r>
    </w:p>
    <w:p w:rsidR="000165FD" w:rsidRPr="009F1087" w:rsidRDefault="000165FD" w:rsidP="00854108">
      <w:pPr>
        <w:rPr>
          <w:b/>
          <w:sz w:val="26"/>
          <w:lang w:val="fo-FO"/>
        </w:rPr>
      </w:pPr>
      <w:r w:rsidRPr="003D574A">
        <w:rPr>
          <w:lang w:val="fo-FO"/>
        </w:rPr>
        <w:t xml:space="preserve">          staður</w:t>
      </w:r>
      <w:r w:rsidRPr="003D574A">
        <w:rPr>
          <w:lang w:val="fo-FO"/>
        </w:rPr>
        <w:tab/>
      </w:r>
      <w:r w:rsidRPr="003D574A">
        <w:rPr>
          <w:lang w:val="fo-FO"/>
        </w:rPr>
        <w:tab/>
      </w:r>
      <w:r w:rsidRPr="003D574A">
        <w:rPr>
          <w:lang w:val="fo-FO"/>
        </w:rPr>
        <w:tab/>
        <w:t>dagf.</w:t>
      </w:r>
      <w:r w:rsidRPr="003D574A">
        <w:rPr>
          <w:lang w:val="fo-FO"/>
        </w:rPr>
        <w:tab/>
      </w:r>
      <w:r w:rsidRPr="003D574A">
        <w:rPr>
          <w:lang w:val="fo-FO"/>
        </w:rPr>
        <w:tab/>
        <w:t xml:space="preserve">  undirskrift</w:t>
      </w:r>
      <w:r w:rsidRPr="003D574A">
        <w:rPr>
          <w:lang w:val="fo-FO"/>
        </w:rPr>
        <w:br w:type="page"/>
      </w:r>
      <w:r w:rsidR="009F1087" w:rsidRPr="009F1087">
        <w:rPr>
          <w:b/>
          <w:sz w:val="26"/>
          <w:lang w:val="fo-FO"/>
        </w:rPr>
        <w:lastRenderedPageBreak/>
        <w:t>Hvør skal søkja?</w:t>
      </w:r>
    </w:p>
    <w:p w:rsidR="00AF1E9D" w:rsidRDefault="006D1574" w:rsidP="00854108">
      <w:pPr>
        <w:spacing w:after="90" w:line="360" w:lineRule="auto"/>
        <w:rPr>
          <w:lang w:val="fo-FO"/>
        </w:rPr>
      </w:pPr>
      <w:r>
        <w:rPr>
          <w:lang w:val="fo-FO"/>
        </w:rPr>
        <w:t>Virki ella fyritøka</w:t>
      </w:r>
      <w:r w:rsidR="000165FD" w:rsidRPr="003D574A">
        <w:rPr>
          <w:lang w:val="fo-FO"/>
        </w:rPr>
        <w:t xml:space="preserve">, ið </w:t>
      </w:r>
      <w:r w:rsidR="003D574A">
        <w:rPr>
          <w:lang w:val="fo-FO"/>
        </w:rPr>
        <w:t>ætla</w:t>
      </w:r>
      <w:r>
        <w:rPr>
          <w:lang w:val="fo-FO"/>
        </w:rPr>
        <w:t>r</w:t>
      </w:r>
      <w:r w:rsidR="003D574A">
        <w:rPr>
          <w:lang w:val="fo-FO"/>
        </w:rPr>
        <w:t xml:space="preserve"> at innflyta </w:t>
      </w:r>
      <w:r w:rsidR="00C44316">
        <w:rPr>
          <w:lang w:val="fo-FO"/>
        </w:rPr>
        <w:t xml:space="preserve">HCFC-22 </w:t>
      </w:r>
      <w:r>
        <w:rPr>
          <w:lang w:val="fo-FO"/>
        </w:rPr>
        <w:t>ella</w:t>
      </w:r>
      <w:r w:rsidR="00C44316">
        <w:rPr>
          <w:lang w:val="fo-FO"/>
        </w:rPr>
        <w:t xml:space="preserve"> onnur ozonoyðandi </w:t>
      </w:r>
      <w:r w:rsidR="003D574A">
        <w:rPr>
          <w:lang w:val="fo-FO"/>
        </w:rPr>
        <w:t>evni</w:t>
      </w:r>
      <w:r>
        <w:rPr>
          <w:lang w:val="fo-FO"/>
        </w:rPr>
        <w:t xml:space="preserve">, </w:t>
      </w:r>
      <w:r w:rsidR="003D574A">
        <w:rPr>
          <w:lang w:val="fo-FO"/>
        </w:rPr>
        <w:t>sk</w:t>
      </w:r>
      <w:r>
        <w:rPr>
          <w:lang w:val="fo-FO"/>
        </w:rPr>
        <w:t>al</w:t>
      </w:r>
      <w:r w:rsidR="003D574A">
        <w:rPr>
          <w:lang w:val="fo-FO"/>
        </w:rPr>
        <w:t xml:space="preserve"> </w:t>
      </w:r>
      <w:r w:rsidR="00854108">
        <w:rPr>
          <w:lang w:val="fo-FO"/>
        </w:rPr>
        <w:t>sambært §7</w:t>
      </w:r>
      <w:r>
        <w:rPr>
          <w:lang w:val="fo-FO"/>
        </w:rPr>
        <w:t xml:space="preserve"> í kunngerð nr. 118 frá 16. des. 2010 um ozonoyðandi evni</w:t>
      </w:r>
      <w:r w:rsidR="00214885">
        <w:rPr>
          <w:lang w:val="fo-FO"/>
        </w:rPr>
        <w:t>,</w:t>
      </w:r>
      <w:r w:rsidR="00854108">
        <w:rPr>
          <w:lang w:val="fo-FO"/>
        </w:rPr>
        <w:t xml:space="preserve"> </w:t>
      </w:r>
      <w:r w:rsidR="003D574A">
        <w:rPr>
          <w:lang w:val="fo-FO"/>
        </w:rPr>
        <w:t xml:space="preserve">søkja um loyvi til innflutning </w:t>
      </w:r>
      <w:r>
        <w:rPr>
          <w:lang w:val="fo-FO"/>
        </w:rPr>
        <w:t>fr</w:t>
      </w:r>
      <w:r w:rsidR="003D574A">
        <w:rPr>
          <w:lang w:val="fo-FO"/>
        </w:rPr>
        <w:t>á Umhvørvisstovuni</w:t>
      </w:r>
      <w:r w:rsidR="000165FD" w:rsidRPr="003D574A">
        <w:rPr>
          <w:lang w:val="fo-FO"/>
        </w:rPr>
        <w:t>.</w:t>
      </w:r>
      <w:r>
        <w:rPr>
          <w:lang w:val="fo-FO"/>
        </w:rPr>
        <w:t xml:space="preserve"> </w:t>
      </w:r>
    </w:p>
    <w:p w:rsidR="00214885" w:rsidRDefault="00AF1E9D" w:rsidP="00854108">
      <w:pPr>
        <w:spacing w:after="90" w:line="360" w:lineRule="auto"/>
        <w:rPr>
          <w:lang w:val="fo-FO"/>
        </w:rPr>
      </w:pPr>
      <w:r>
        <w:rPr>
          <w:lang w:val="fo-FO"/>
        </w:rPr>
        <w:t>Umsóknarblaðið skal útfyllast so væl sum</w:t>
      </w:r>
      <w:r w:rsidR="00214885">
        <w:rPr>
          <w:lang w:val="fo-FO"/>
        </w:rPr>
        <w:t xml:space="preserve"> </w:t>
      </w:r>
      <w:r w:rsidR="000165FD" w:rsidRPr="003D574A">
        <w:rPr>
          <w:lang w:val="fo-FO"/>
        </w:rPr>
        <w:t>gjørligt. Er ov lítið pláss í talvunum, ber til at nýta fylgiskjøl.</w:t>
      </w:r>
    </w:p>
    <w:p w:rsidR="00854108" w:rsidRDefault="00854108" w:rsidP="00854108">
      <w:pPr>
        <w:spacing w:after="90" w:line="360" w:lineRule="auto"/>
        <w:rPr>
          <w:lang w:val="fo-FO"/>
        </w:rPr>
      </w:pPr>
      <w:r w:rsidRPr="00854108">
        <w:rPr>
          <w:lang w:val="fo-FO"/>
        </w:rPr>
        <w:t xml:space="preserve"> </w:t>
      </w:r>
      <w:r>
        <w:rPr>
          <w:lang w:val="fo-FO"/>
        </w:rPr>
        <w:br/>
      </w:r>
      <w:r w:rsidRPr="003D574A">
        <w:rPr>
          <w:lang w:val="fo-FO"/>
        </w:rPr>
        <w:t>Eru ivaspurningar, eru tygum vælkomin at venda tygum til U</w:t>
      </w:r>
      <w:r>
        <w:rPr>
          <w:lang w:val="fo-FO"/>
        </w:rPr>
        <w:t>mhvørvi</w:t>
      </w:r>
      <w:r w:rsidRPr="003D574A">
        <w:rPr>
          <w:lang w:val="fo-FO"/>
        </w:rPr>
        <w:t>s</w:t>
      </w:r>
      <w:r>
        <w:rPr>
          <w:lang w:val="fo-FO"/>
        </w:rPr>
        <w:t>s</w:t>
      </w:r>
      <w:r w:rsidRPr="003D574A">
        <w:rPr>
          <w:lang w:val="fo-FO"/>
        </w:rPr>
        <w:t>tovuna, tlf.</w:t>
      </w:r>
      <w:r>
        <w:rPr>
          <w:lang w:val="fo-FO"/>
        </w:rPr>
        <w:t xml:space="preserve"> </w:t>
      </w:r>
      <w:r w:rsidRPr="003D574A">
        <w:rPr>
          <w:lang w:val="fo-FO"/>
        </w:rPr>
        <w:t>34</w:t>
      </w:r>
      <w:r w:rsidR="00AF1E9D">
        <w:rPr>
          <w:lang w:val="fo-FO"/>
        </w:rPr>
        <w:t xml:space="preserve"> </w:t>
      </w:r>
      <w:r w:rsidRPr="003D574A">
        <w:rPr>
          <w:lang w:val="fo-FO"/>
        </w:rPr>
        <w:t>24</w:t>
      </w:r>
      <w:r w:rsidR="00AF1E9D">
        <w:rPr>
          <w:lang w:val="fo-FO"/>
        </w:rPr>
        <w:t xml:space="preserve"> </w:t>
      </w:r>
      <w:r w:rsidRPr="003D574A">
        <w:rPr>
          <w:lang w:val="fo-FO"/>
        </w:rPr>
        <w:t>00</w:t>
      </w:r>
    </w:p>
    <w:p w:rsidR="00B42286" w:rsidRPr="00854108" w:rsidRDefault="00854108" w:rsidP="00854108">
      <w:pPr>
        <w:spacing w:after="90" w:line="360" w:lineRule="auto"/>
        <w:rPr>
          <w:b/>
          <w:lang w:val="fo-FO"/>
        </w:rPr>
      </w:pPr>
      <w:r>
        <w:rPr>
          <w:lang w:val="fo-FO"/>
        </w:rPr>
        <w:br/>
      </w:r>
      <w:r w:rsidR="00B42286" w:rsidRPr="00854108">
        <w:rPr>
          <w:b/>
          <w:lang w:val="fo-FO"/>
        </w:rPr>
        <w:t>Umsóknin skal sendast til:</w:t>
      </w:r>
    </w:p>
    <w:p w:rsidR="00854108" w:rsidRDefault="00854108" w:rsidP="00854108">
      <w:pPr>
        <w:spacing w:after="90"/>
        <w:rPr>
          <w:lang w:val="fo-FO"/>
        </w:rPr>
        <w:sectPr w:rsidR="00854108" w:rsidSect="006D15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333" w:right="1440" w:bottom="1440" w:left="1440" w:header="680" w:footer="680" w:gutter="0"/>
          <w:cols w:space="708"/>
          <w:noEndnote/>
          <w:titlePg/>
          <w:docGrid w:linePitch="326"/>
        </w:sectPr>
      </w:pPr>
    </w:p>
    <w:p w:rsidR="00B42286" w:rsidRPr="003D574A" w:rsidRDefault="00B42286" w:rsidP="00854108">
      <w:pPr>
        <w:spacing w:after="90"/>
        <w:rPr>
          <w:lang w:val="fo-FO"/>
        </w:rPr>
      </w:pPr>
      <w:r w:rsidRPr="003D574A">
        <w:rPr>
          <w:lang w:val="fo-FO"/>
        </w:rPr>
        <w:lastRenderedPageBreak/>
        <w:t>Umhvørvisstovuna</w:t>
      </w:r>
    </w:p>
    <w:p w:rsidR="00B42286" w:rsidRPr="003D574A" w:rsidRDefault="00B42286" w:rsidP="00854108">
      <w:pPr>
        <w:spacing w:after="90"/>
        <w:rPr>
          <w:lang w:val="fo-FO"/>
        </w:rPr>
      </w:pPr>
      <w:r w:rsidRPr="003D574A">
        <w:rPr>
          <w:lang w:val="fo-FO"/>
        </w:rPr>
        <w:t>Traðagøta 38</w:t>
      </w:r>
    </w:p>
    <w:p w:rsidR="00B42286" w:rsidRPr="003D574A" w:rsidRDefault="00B42286" w:rsidP="00854108">
      <w:pPr>
        <w:spacing w:after="90"/>
        <w:rPr>
          <w:lang w:val="fo-FO"/>
        </w:rPr>
      </w:pPr>
      <w:r w:rsidRPr="003D574A">
        <w:rPr>
          <w:lang w:val="fo-FO"/>
        </w:rPr>
        <w:t>Postboks 2048</w:t>
      </w:r>
    </w:p>
    <w:p w:rsidR="000165FD" w:rsidRDefault="00B42286" w:rsidP="00854108">
      <w:pPr>
        <w:spacing w:after="90"/>
        <w:rPr>
          <w:lang w:val="fo-FO"/>
        </w:rPr>
      </w:pPr>
      <w:r w:rsidRPr="003D574A">
        <w:rPr>
          <w:lang w:val="fo-FO"/>
        </w:rPr>
        <w:t>FO-165 Argir</w:t>
      </w:r>
    </w:p>
    <w:p w:rsidR="003D574A" w:rsidRDefault="003D574A" w:rsidP="00854108">
      <w:pPr>
        <w:spacing w:after="90"/>
        <w:rPr>
          <w:lang w:val="fo-FO"/>
        </w:rPr>
      </w:pPr>
      <w:r>
        <w:rPr>
          <w:lang w:val="fo-FO"/>
        </w:rPr>
        <w:lastRenderedPageBreak/>
        <w:t xml:space="preserve">Teldupostur: </w:t>
      </w:r>
      <w:hyperlink r:id="rId13" w:history="1">
        <w:r w:rsidRPr="00622393">
          <w:rPr>
            <w:rStyle w:val="Hyperlink"/>
            <w:lang w:val="fo-FO"/>
          </w:rPr>
          <w:t>us@us.fo</w:t>
        </w:r>
      </w:hyperlink>
    </w:p>
    <w:p w:rsidR="00B42286" w:rsidRPr="003D574A" w:rsidRDefault="00B42286" w:rsidP="00854108">
      <w:pPr>
        <w:spacing w:after="90"/>
        <w:rPr>
          <w:lang w:val="fo-FO"/>
        </w:rPr>
      </w:pPr>
      <w:r w:rsidRPr="003D574A">
        <w:rPr>
          <w:lang w:val="fo-FO"/>
        </w:rPr>
        <w:t>Fax: 34</w:t>
      </w:r>
      <w:r w:rsidR="00AF1E9D">
        <w:rPr>
          <w:lang w:val="fo-FO"/>
        </w:rPr>
        <w:t xml:space="preserve"> </w:t>
      </w:r>
      <w:r w:rsidRPr="003D574A">
        <w:rPr>
          <w:lang w:val="fo-FO"/>
        </w:rPr>
        <w:t>24</w:t>
      </w:r>
      <w:r w:rsidR="00AF1E9D">
        <w:rPr>
          <w:lang w:val="fo-FO"/>
        </w:rPr>
        <w:t xml:space="preserve"> </w:t>
      </w:r>
      <w:r w:rsidRPr="003D574A">
        <w:rPr>
          <w:lang w:val="fo-FO"/>
        </w:rPr>
        <w:t>01</w:t>
      </w:r>
    </w:p>
    <w:p w:rsidR="00854108" w:rsidRDefault="00854108" w:rsidP="00854108">
      <w:pPr>
        <w:spacing w:after="90" w:line="360" w:lineRule="auto"/>
        <w:rPr>
          <w:lang w:val="fo-FO"/>
        </w:rPr>
      </w:pPr>
    </w:p>
    <w:p w:rsidR="00854108" w:rsidRDefault="00854108" w:rsidP="00854108">
      <w:pPr>
        <w:spacing w:after="90" w:line="360" w:lineRule="auto"/>
        <w:rPr>
          <w:lang w:val="fo-FO"/>
        </w:rPr>
        <w:sectPr w:rsidR="00854108" w:rsidSect="00854108">
          <w:type w:val="continuous"/>
          <w:pgSz w:w="11906" w:h="16838" w:code="9"/>
          <w:pgMar w:top="1440" w:right="2880" w:bottom="1440" w:left="2880" w:header="680" w:footer="680" w:gutter="0"/>
          <w:cols w:num="2" w:space="708"/>
          <w:noEndnote/>
          <w:titlePg/>
          <w:docGrid w:linePitch="326"/>
        </w:sectPr>
      </w:pPr>
    </w:p>
    <w:p w:rsidR="00B42286" w:rsidRDefault="00B42286" w:rsidP="00854108">
      <w:pPr>
        <w:spacing w:after="90" w:line="360" w:lineRule="auto"/>
        <w:rPr>
          <w:lang w:val="fo-FO"/>
        </w:rPr>
      </w:pPr>
    </w:p>
    <w:p w:rsidR="006D1574" w:rsidRPr="003D574A" w:rsidRDefault="006D1574" w:rsidP="00854108">
      <w:pPr>
        <w:spacing w:after="90" w:line="360" w:lineRule="auto"/>
        <w:rPr>
          <w:lang w:val="fo-FO"/>
        </w:rPr>
      </w:pPr>
    </w:p>
    <w:p w:rsidR="009F1087" w:rsidRPr="009F1087" w:rsidRDefault="009F1087">
      <w:pPr>
        <w:spacing w:after="90"/>
        <w:rPr>
          <w:b/>
          <w:lang w:val="fo-FO"/>
        </w:rPr>
      </w:pPr>
      <w:r w:rsidRPr="009F1087">
        <w:rPr>
          <w:b/>
          <w:lang w:val="fo-FO"/>
        </w:rPr>
        <w:t>Grein 7 í kunnge</w:t>
      </w:r>
      <w:r w:rsidR="00854108">
        <w:rPr>
          <w:b/>
          <w:lang w:val="fo-FO"/>
        </w:rPr>
        <w:t>rð nr. 11</w:t>
      </w:r>
      <w:r w:rsidR="007D3A37">
        <w:rPr>
          <w:b/>
          <w:lang w:val="fo-FO"/>
        </w:rPr>
        <w:t>8</w:t>
      </w:r>
      <w:r w:rsidR="00854108">
        <w:rPr>
          <w:b/>
          <w:lang w:val="fo-FO"/>
        </w:rPr>
        <w:t xml:space="preserve"> </w:t>
      </w:r>
      <w:r w:rsidR="007D3A37">
        <w:rPr>
          <w:b/>
          <w:lang w:val="fo-FO"/>
        </w:rPr>
        <w:t xml:space="preserve">frá 16. desember </w:t>
      </w:r>
      <w:r w:rsidR="00854108">
        <w:rPr>
          <w:b/>
          <w:lang w:val="fo-FO"/>
        </w:rPr>
        <w:t>um ozonoyðandi evni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C44316" w:rsidRPr="007D3A37" w:rsidTr="002A661E">
        <w:tc>
          <w:tcPr>
            <w:tcW w:w="9242" w:type="dxa"/>
          </w:tcPr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Italic" w:hAnsi="Times-Italic" w:cs="Times-Italic"/>
                <w:i/>
                <w:iCs/>
                <w:sz w:val="22"/>
                <w:szCs w:val="22"/>
                <w:lang w:val="fo-FO" w:eastAsia="zh-CN"/>
              </w:rPr>
              <w:t>Loyvi og umsókn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Bold" w:hAnsi="Times-Bold" w:cs="Times-Bold"/>
                <w:b/>
                <w:bCs/>
                <w:sz w:val="22"/>
                <w:szCs w:val="22"/>
                <w:lang w:val="fo-FO" w:eastAsia="zh-CN"/>
              </w:rPr>
              <w:t xml:space="preserve">§ 7. </w:t>
            </w: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Innflutningur og útflutningur sbrt. § 5 kann ikki fara fram uttan loyvi frá Umhvørvisstovuni.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Italic" w:hAnsi="Times-Italic" w:cs="Times-Italic"/>
                <w:i/>
                <w:iCs/>
                <w:sz w:val="22"/>
                <w:szCs w:val="22"/>
                <w:lang w:val="fo-FO" w:eastAsia="zh-CN"/>
              </w:rPr>
              <w:t xml:space="preserve">Stk. 2. </w:t>
            </w: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Umsókn um loyvi sbrt. stk. 1 skulu sendast til Umhvørvisstovuna.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Italic" w:hAnsi="Times-Italic" w:cs="Times-Italic"/>
                <w:i/>
                <w:iCs/>
                <w:sz w:val="22"/>
                <w:szCs w:val="22"/>
                <w:lang w:val="fo-FO" w:eastAsia="zh-CN"/>
              </w:rPr>
              <w:t xml:space="preserve">Stk. 3. </w:t>
            </w: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Umsóknir skulu í minsta lagi innihalda hesar upplýsingar: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1) Navn, bústað og </w:t>
            </w:r>
            <w:proofErr w:type="spellStart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V-tal</w:t>
            </w:r>
            <w:proofErr w:type="spellEnd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 hjá umsøkjara,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2) vørulýsing, </w:t>
            </w:r>
            <w:proofErr w:type="spellStart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herundir</w:t>
            </w:r>
            <w:proofErr w:type="spellEnd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 KN kotu, sbrt. fylgiskjali 2,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3) nøgd av evni,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4) um evni er óbrúkt, endurvunnið, endurnýtt ella endurvirkað, 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5) skjalprógv um, at innflutningur av halón bert verður brúktur til neyðsynjarnýtslu,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6) navn og bústað á </w:t>
            </w:r>
            <w:proofErr w:type="spellStart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endurvirkingarverkinum</w:t>
            </w:r>
            <w:proofErr w:type="spellEnd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, tá endurvirkað HCFC verður innflutt,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7) annað, sum Umhvørvisstovan metir er viðkomandi fyri innflutningin ella útflutningin.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Italic" w:hAnsi="Times-Italic" w:cs="Times-Italic"/>
                <w:i/>
                <w:iCs/>
                <w:sz w:val="22"/>
                <w:szCs w:val="22"/>
                <w:lang w:val="fo-FO" w:eastAsia="zh-CN"/>
              </w:rPr>
              <w:t xml:space="preserve">Stk. 4. </w:t>
            </w: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Umhvørvisstovan kann í loyvinum áseta neyðugar treytir um slag, samanseting, reinleika og nøgd av ozonoyðandi evni og um nýtslu- og tíðaravmarkingar.</w:t>
            </w:r>
          </w:p>
          <w:p w:rsidR="00C44316" w:rsidRPr="00214885" w:rsidRDefault="00C44316" w:rsidP="002A661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</w:pPr>
            <w:r w:rsidRPr="00214885">
              <w:rPr>
                <w:rFonts w:ascii="Times-Italic" w:hAnsi="Times-Italic" w:cs="Times-Italic"/>
                <w:i/>
                <w:iCs/>
                <w:sz w:val="22"/>
                <w:szCs w:val="22"/>
                <w:lang w:val="fo-FO" w:eastAsia="zh-CN"/>
              </w:rPr>
              <w:t xml:space="preserve">Stk. 5. </w:t>
            </w: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Umhvørvisstovan kann til eina og hvørja tíð broyta ella taka loyvi aftur, um so er, at reglur ella ásettar treytir sambært hesi kunngerð ikki verða hildnar, ella um tað í umsókn um loyvi eru latnar rangar ella villleiðandi upplýsingar, ella um umstøðurnar eru munandi broyttar.</w:t>
            </w:r>
          </w:p>
          <w:p w:rsidR="00C44316" w:rsidRPr="002A661E" w:rsidRDefault="00C44316" w:rsidP="002A661E">
            <w:pPr>
              <w:spacing w:after="90"/>
              <w:rPr>
                <w:lang w:val="fo-FO"/>
              </w:rPr>
            </w:pPr>
            <w:r w:rsidRPr="00214885">
              <w:rPr>
                <w:rFonts w:ascii="Times-Italic" w:hAnsi="Times-Italic" w:cs="Times-Italic"/>
                <w:i/>
                <w:iCs/>
                <w:sz w:val="22"/>
                <w:szCs w:val="22"/>
                <w:lang w:val="fo-FO" w:eastAsia="zh-CN"/>
              </w:rPr>
              <w:t>Stk. 6</w:t>
            </w:r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. Umhvørvisstovan kann í ítøkiligum førum sum eitt nú í sambandi við útflutning av ozonoyðandi evnum, </w:t>
            </w:r>
            <w:proofErr w:type="spellStart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herundir</w:t>
            </w:r>
            <w:proofErr w:type="spellEnd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 eisini sølu til skip, sum ikki eru skrásett í Føroyum, </w:t>
            </w:r>
            <w:proofErr w:type="spellStart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>fráboða</w:t>
            </w:r>
            <w:proofErr w:type="spellEnd"/>
            <w:r w:rsidRPr="00214885">
              <w:rPr>
                <w:rFonts w:ascii="Times-Roman" w:hAnsi="Times-Roman" w:cs="Times-Roman"/>
                <w:sz w:val="22"/>
                <w:szCs w:val="22"/>
                <w:lang w:val="fo-FO" w:eastAsia="zh-CN"/>
              </w:rPr>
              <w:t xml:space="preserve"> myndugleikum í viðkomandi landi.</w:t>
            </w:r>
          </w:p>
        </w:tc>
      </w:tr>
    </w:tbl>
    <w:p w:rsidR="000165FD" w:rsidRPr="003D574A" w:rsidRDefault="000165FD" w:rsidP="00C44316">
      <w:pPr>
        <w:autoSpaceDE w:val="0"/>
        <w:autoSpaceDN w:val="0"/>
        <w:adjustRightInd w:val="0"/>
        <w:rPr>
          <w:lang w:val="fo-FO"/>
        </w:rPr>
      </w:pPr>
      <w:r w:rsidRPr="003D574A">
        <w:rPr>
          <w:lang w:val="fo-FO"/>
        </w:rPr>
        <w:br w:type="page"/>
      </w:r>
    </w:p>
    <w:p w:rsidR="000165FD" w:rsidRPr="003D574A" w:rsidRDefault="009F1087">
      <w:pPr>
        <w:rPr>
          <w:b/>
          <w:bCs/>
          <w:lang w:val="fo-FO"/>
        </w:rPr>
      </w:pPr>
      <w:r>
        <w:rPr>
          <w:b/>
          <w:bCs/>
          <w:lang w:val="fo-FO"/>
        </w:rPr>
        <w:t>Lýsing av vøru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6"/>
        <w:gridCol w:w="6730"/>
      </w:tblGrid>
      <w:tr w:rsidR="000165FD" w:rsidRPr="007D3A37" w:rsidTr="0090715F">
        <w:trPr>
          <w:cantSplit/>
        </w:trPr>
        <w:tc>
          <w:tcPr>
            <w:tcW w:w="2436" w:type="dxa"/>
          </w:tcPr>
          <w:p w:rsidR="003D574A" w:rsidRPr="003D574A" w:rsidRDefault="00432842" w:rsidP="009F1087">
            <w:pPr>
              <w:pStyle w:val="Overskrift3"/>
              <w:rPr>
                <w:lang w:val="fo-FO"/>
              </w:rPr>
            </w:pPr>
            <w:r>
              <w:rPr>
                <w:lang w:val="fo-FO"/>
              </w:rPr>
              <w:t xml:space="preserve">Vørulýsing, </w:t>
            </w:r>
            <w:proofErr w:type="spellStart"/>
            <w:r>
              <w:rPr>
                <w:lang w:val="fo-FO"/>
              </w:rPr>
              <w:t>her</w:t>
            </w:r>
            <w:r w:rsidRPr="00432842">
              <w:rPr>
                <w:lang w:val="fo-FO"/>
              </w:rPr>
              <w:t>undir</w:t>
            </w:r>
            <w:proofErr w:type="spellEnd"/>
            <w:r w:rsidRPr="00432842">
              <w:rPr>
                <w:lang w:val="fo-FO"/>
              </w:rPr>
              <w:t xml:space="preserve"> KN kotu</w:t>
            </w:r>
            <w:r>
              <w:rPr>
                <w:lang w:val="fo-FO"/>
              </w:rPr>
              <w:t xml:space="preserve"> (sí fylgiskjal </w:t>
            </w:r>
            <w:r w:rsidRPr="00432842">
              <w:rPr>
                <w:lang w:val="fo-FO"/>
              </w:rPr>
              <w:t>2</w:t>
            </w:r>
            <w:r>
              <w:rPr>
                <w:lang w:val="fo-FO"/>
              </w:rPr>
              <w:t xml:space="preserve"> í kunngerð um ozon</w:t>
            </w:r>
            <w:r w:rsidR="009F1087">
              <w:rPr>
                <w:lang w:val="fo-FO"/>
              </w:rPr>
              <w:softHyphen/>
            </w:r>
            <w:r>
              <w:rPr>
                <w:lang w:val="fo-FO"/>
              </w:rPr>
              <w:t>oyðandi evni).</w:t>
            </w:r>
          </w:p>
        </w:tc>
        <w:tc>
          <w:tcPr>
            <w:tcW w:w="6730" w:type="dxa"/>
          </w:tcPr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Default="000165FD">
            <w:pPr>
              <w:rPr>
                <w:lang w:val="fo-FO"/>
              </w:rPr>
            </w:pPr>
          </w:p>
          <w:p w:rsidR="00AF1E9D" w:rsidRDefault="00AF1E9D">
            <w:pPr>
              <w:rPr>
                <w:lang w:val="fo-FO"/>
              </w:rPr>
            </w:pPr>
          </w:p>
          <w:p w:rsidR="00AF1E9D" w:rsidRPr="003D574A" w:rsidRDefault="00AF1E9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</w:tc>
      </w:tr>
      <w:tr w:rsidR="000165FD" w:rsidRPr="003D574A" w:rsidTr="003D574A">
        <w:trPr>
          <w:cantSplit/>
          <w:trHeight w:val="995"/>
        </w:trPr>
        <w:tc>
          <w:tcPr>
            <w:tcW w:w="2436" w:type="dxa"/>
          </w:tcPr>
          <w:p w:rsidR="000165FD" w:rsidRPr="003D574A" w:rsidRDefault="003D574A" w:rsidP="003D574A">
            <w:pPr>
              <w:rPr>
                <w:i/>
                <w:iCs/>
                <w:lang w:val="fo-FO"/>
              </w:rPr>
            </w:pPr>
            <w:r>
              <w:rPr>
                <w:i/>
                <w:iCs/>
                <w:lang w:val="fo-FO"/>
              </w:rPr>
              <w:t>Nøgd av evni</w:t>
            </w:r>
          </w:p>
        </w:tc>
        <w:tc>
          <w:tcPr>
            <w:tcW w:w="6730" w:type="dxa"/>
          </w:tcPr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</w:tc>
      </w:tr>
      <w:tr w:rsidR="000165FD" w:rsidRPr="003D574A" w:rsidTr="0090715F">
        <w:trPr>
          <w:cantSplit/>
        </w:trPr>
        <w:tc>
          <w:tcPr>
            <w:tcW w:w="2436" w:type="dxa"/>
          </w:tcPr>
          <w:p w:rsidR="00432842" w:rsidRPr="003D574A" w:rsidRDefault="003D574A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  <w:r>
              <w:rPr>
                <w:i/>
                <w:iCs/>
                <w:lang w:val="fo-FO"/>
              </w:rPr>
              <w:t>Er evni</w:t>
            </w:r>
            <w:r w:rsidR="00432842">
              <w:rPr>
                <w:i/>
                <w:iCs/>
                <w:lang w:val="fo-FO"/>
              </w:rPr>
              <w:t xml:space="preserve"> </w:t>
            </w:r>
            <w:r w:rsidR="00432842" w:rsidRPr="00432842">
              <w:rPr>
                <w:i/>
                <w:iCs/>
                <w:lang w:val="fo-FO"/>
              </w:rPr>
              <w:t>óbrúkt,</w:t>
            </w:r>
            <w:r w:rsidR="00432842">
              <w:rPr>
                <w:i/>
                <w:iCs/>
                <w:lang w:val="fo-FO"/>
              </w:rPr>
              <w:t xml:space="preserve"> </w:t>
            </w:r>
            <w:proofErr w:type="spellStart"/>
            <w:r w:rsidR="00432842" w:rsidRPr="00432842">
              <w:rPr>
                <w:i/>
                <w:iCs/>
                <w:lang w:val="fo-FO"/>
              </w:rPr>
              <w:t>endur</w:t>
            </w:r>
            <w:r w:rsidR="00432842">
              <w:rPr>
                <w:i/>
                <w:iCs/>
                <w:lang w:val="fo-FO"/>
              </w:rPr>
              <w:softHyphen/>
            </w:r>
            <w:r w:rsidR="00432842" w:rsidRPr="00432842">
              <w:rPr>
                <w:i/>
                <w:iCs/>
                <w:lang w:val="fo-FO"/>
              </w:rPr>
              <w:t>vunnið</w:t>
            </w:r>
            <w:proofErr w:type="spellEnd"/>
            <w:r w:rsidR="00432842" w:rsidRPr="00432842">
              <w:rPr>
                <w:i/>
                <w:iCs/>
                <w:lang w:val="fo-FO"/>
              </w:rPr>
              <w:t>, endurnýtt ella</w:t>
            </w:r>
            <w:r w:rsidR="00432842">
              <w:rPr>
                <w:i/>
                <w:iCs/>
                <w:lang w:val="fo-FO"/>
              </w:rPr>
              <w:t xml:space="preserve"> </w:t>
            </w:r>
            <w:r w:rsidR="00432842" w:rsidRPr="00432842">
              <w:rPr>
                <w:i/>
                <w:iCs/>
                <w:lang w:val="fo-FO"/>
              </w:rPr>
              <w:t>endurvirkað</w:t>
            </w:r>
            <w:r w:rsidR="00432842">
              <w:rPr>
                <w:i/>
                <w:iCs/>
                <w:lang w:val="fo-FO"/>
              </w:rPr>
              <w:t>?</w:t>
            </w:r>
          </w:p>
        </w:tc>
        <w:tc>
          <w:tcPr>
            <w:tcW w:w="6730" w:type="dxa"/>
          </w:tcPr>
          <w:p w:rsidR="000165FD" w:rsidRPr="003D574A" w:rsidRDefault="000165FD">
            <w:pPr>
              <w:rPr>
                <w:lang w:val="fo-FO"/>
              </w:rPr>
            </w:pPr>
          </w:p>
          <w:p w:rsidR="000165FD" w:rsidRDefault="000165FD">
            <w:pPr>
              <w:rPr>
                <w:lang w:val="fo-FO"/>
              </w:rPr>
            </w:pPr>
          </w:p>
          <w:p w:rsidR="00AF1E9D" w:rsidRDefault="00AF1E9D">
            <w:pPr>
              <w:rPr>
                <w:lang w:val="fo-FO"/>
              </w:rPr>
            </w:pPr>
          </w:p>
          <w:p w:rsidR="00AF1E9D" w:rsidRPr="003D574A" w:rsidRDefault="00AF1E9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  <w:p w:rsidR="000165FD" w:rsidRPr="003D574A" w:rsidRDefault="000165FD">
            <w:pPr>
              <w:rPr>
                <w:lang w:val="fo-FO"/>
              </w:rPr>
            </w:pPr>
          </w:p>
        </w:tc>
      </w:tr>
      <w:tr w:rsidR="0090715F" w:rsidRPr="003D574A" w:rsidTr="0090715F">
        <w:trPr>
          <w:cantSplit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2" w:rsidRPr="00432842" w:rsidRDefault="00432842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  <w:r w:rsidRPr="00432842">
              <w:rPr>
                <w:i/>
                <w:iCs/>
                <w:lang w:val="fo-FO"/>
              </w:rPr>
              <w:t>Um evni er endur</w:t>
            </w:r>
            <w:r>
              <w:rPr>
                <w:i/>
                <w:iCs/>
                <w:lang w:val="fo-FO"/>
              </w:rPr>
              <w:softHyphen/>
            </w:r>
            <w:r w:rsidRPr="00432842">
              <w:rPr>
                <w:i/>
                <w:iCs/>
                <w:lang w:val="fo-FO"/>
              </w:rPr>
              <w:t>virkað, so skal navn og bústað</w:t>
            </w:r>
            <w:r w:rsidR="007D3A37">
              <w:rPr>
                <w:i/>
                <w:iCs/>
                <w:lang w:val="fo-FO"/>
              </w:rPr>
              <w:t>ur</w:t>
            </w:r>
            <w:r w:rsidRPr="00432842">
              <w:rPr>
                <w:i/>
                <w:iCs/>
                <w:lang w:val="fo-FO"/>
              </w:rPr>
              <w:t xml:space="preserve"> á </w:t>
            </w:r>
            <w:proofErr w:type="spellStart"/>
            <w:r w:rsidRPr="00432842">
              <w:rPr>
                <w:i/>
                <w:iCs/>
                <w:lang w:val="fo-FO"/>
              </w:rPr>
              <w:t>endur</w:t>
            </w:r>
            <w:r>
              <w:rPr>
                <w:i/>
                <w:iCs/>
                <w:lang w:val="fo-FO"/>
              </w:rPr>
              <w:softHyphen/>
            </w:r>
            <w:r w:rsidRPr="00432842">
              <w:rPr>
                <w:i/>
                <w:iCs/>
                <w:lang w:val="fo-FO"/>
              </w:rPr>
              <w:t>virkingar</w:t>
            </w:r>
            <w:r>
              <w:rPr>
                <w:i/>
                <w:iCs/>
                <w:lang w:val="fo-FO"/>
              </w:rPr>
              <w:softHyphen/>
            </w:r>
            <w:r w:rsidR="00214885">
              <w:rPr>
                <w:i/>
                <w:iCs/>
                <w:lang w:val="fo-FO"/>
              </w:rPr>
              <w:softHyphen/>
            </w:r>
            <w:r w:rsidRPr="00432842">
              <w:rPr>
                <w:i/>
                <w:iCs/>
                <w:lang w:val="fo-FO"/>
              </w:rPr>
              <w:t>verkinum</w:t>
            </w:r>
            <w:proofErr w:type="spellEnd"/>
            <w:r w:rsidRPr="00432842">
              <w:rPr>
                <w:i/>
                <w:iCs/>
                <w:lang w:val="fo-FO"/>
              </w:rPr>
              <w:t xml:space="preserve"> upplýsast</w:t>
            </w:r>
          </w:p>
          <w:p w:rsidR="0090715F" w:rsidRPr="003D574A" w:rsidRDefault="0090715F" w:rsidP="007D3793">
            <w:pPr>
              <w:rPr>
                <w:i/>
                <w:iCs/>
                <w:lang w:val="fo-FO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5F" w:rsidRPr="003D574A" w:rsidRDefault="0090715F" w:rsidP="00FF51DC">
            <w:pPr>
              <w:rPr>
                <w:lang w:val="fo-FO"/>
              </w:rPr>
            </w:pPr>
          </w:p>
          <w:p w:rsidR="0090715F" w:rsidRPr="003D574A" w:rsidRDefault="0090715F" w:rsidP="00FF51DC">
            <w:pPr>
              <w:rPr>
                <w:lang w:val="fo-FO"/>
              </w:rPr>
            </w:pPr>
          </w:p>
          <w:p w:rsidR="0090715F" w:rsidRDefault="0090715F" w:rsidP="00FF51DC">
            <w:pPr>
              <w:rPr>
                <w:lang w:val="fo-FO"/>
              </w:rPr>
            </w:pPr>
          </w:p>
          <w:p w:rsidR="00AF1E9D" w:rsidRDefault="00AF1E9D" w:rsidP="00FF51DC">
            <w:pPr>
              <w:rPr>
                <w:lang w:val="fo-FO"/>
              </w:rPr>
            </w:pPr>
          </w:p>
          <w:p w:rsidR="00AF1E9D" w:rsidRPr="003D574A" w:rsidRDefault="00AF1E9D" w:rsidP="00FF51DC">
            <w:pPr>
              <w:rPr>
                <w:lang w:val="fo-FO"/>
              </w:rPr>
            </w:pPr>
          </w:p>
          <w:p w:rsidR="0090715F" w:rsidRPr="003D574A" w:rsidRDefault="0090715F" w:rsidP="00FF51DC">
            <w:pPr>
              <w:rPr>
                <w:lang w:val="fo-FO"/>
              </w:rPr>
            </w:pPr>
          </w:p>
          <w:p w:rsidR="0090715F" w:rsidRPr="003D574A" w:rsidRDefault="0090715F" w:rsidP="00FF51DC">
            <w:pPr>
              <w:rPr>
                <w:lang w:val="fo-FO"/>
              </w:rPr>
            </w:pPr>
          </w:p>
          <w:p w:rsidR="0090715F" w:rsidRPr="003D574A" w:rsidRDefault="0090715F" w:rsidP="00FF51DC">
            <w:pPr>
              <w:rPr>
                <w:lang w:val="fo-FO"/>
              </w:rPr>
            </w:pPr>
          </w:p>
          <w:p w:rsidR="0090715F" w:rsidRPr="003D574A" w:rsidRDefault="0090715F" w:rsidP="00FF51DC">
            <w:pPr>
              <w:rPr>
                <w:lang w:val="fo-FO"/>
              </w:rPr>
            </w:pPr>
          </w:p>
          <w:p w:rsidR="0090715F" w:rsidRPr="003D574A" w:rsidRDefault="0090715F" w:rsidP="00FF51DC">
            <w:pPr>
              <w:rPr>
                <w:lang w:val="fo-FO"/>
              </w:rPr>
            </w:pPr>
          </w:p>
        </w:tc>
      </w:tr>
      <w:tr w:rsidR="008371FB" w:rsidRPr="003D574A" w:rsidTr="008371FB">
        <w:trPr>
          <w:cantSplit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2" w:rsidRPr="00432842" w:rsidRDefault="00432842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  <w:r w:rsidRPr="00432842">
              <w:rPr>
                <w:i/>
                <w:iCs/>
                <w:lang w:val="fo-FO"/>
              </w:rPr>
              <w:t xml:space="preserve">Um </w:t>
            </w:r>
            <w:proofErr w:type="spellStart"/>
            <w:r w:rsidRPr="00432842">
              <w:rPr>
                <w:i/>
                <w:iCs/>
                <w:lang w:val="fo-FO"/>
              </w:rPr>
              <w:t>halon</w:t>
            </w:r>
            <w:proofErr w:type="spellEnd"/>
            <w:r w:rsidRPr="00432842">
              <w:rPr>
                <w:i/>
                <w:iCs/>
                <w:lang w:val="fo-FO"/>
              </w:rPr>
              <w:t xml:space="preserve"> skal </w:t>
            </w:r>
            <w:proofErr w:type="spellStart"/>
            <w:r w:rsidRPr="00432842">
              <w:rPr>
                <w:i/>
                <w:iCs/>
                <w:lang w:val="fo-FO"/>
              </w:rPr>
              <w:t>inn</w:t>
            </w:r>
            <w:r>
              <w:rPr>
                <w:i/>
                <w:iCs/>
                <w:lang w:val="fo-FO"/>
              </w:rPr>
              <w:softHyphen/>
            </w:r>
            <w:r w:rsidRPr="00432842">
              <w:rPr>
                <w:i/>
                <w:iCs/>
                <w:lang w:val="fo-FO"/>
              </w:rPr>
              <w:t>flytast</w:t>
            </w:r>
            <w:proofErr w:type="spellEnd"/>
            <w:r w:rsidRPr="00432842">
              <w:rPr>
                <w:i/>
                <w:iCs/>
                <w:lang w:val="fo-FO"/>
              </w:rPr>
              <w:t xml:space="preserve">, so skal </w:t>
            </w:r>
            <w:proofErr w:type="spellStart"/>
            <w:r w:rsidRPr="00432842">
              <w:rPr>
                <w:i/>
                <w:iCs/>
                <w:lang w:val="fo-FO"/>
              </w:rPr>
              <w:t>skjal</w:t>
            </w:r>
            <w:r>
              <w:rPr>
                <w:i/>
                <w:iCs/>
                <w:lang w:val="fo-FO"/>
              </w:rPr>
              <w:softHyphen/>
            </w:r>
            <w:r w:rsidRPr="00432842">
              <w:rPr>
                <w:i/>
                <w:iCs/>
                <w:lang w:val="fo-FO"/>
              </w:rPr>
              <w:t>prógvast</w:t>
            </w:r>
            <w:proofErr w:type="spellEnd"/>
            <w:r w:rsidR="007D3A37">
              <w:rPr>
                <w:i/>
                <w:iCs/>
                <w:lang w:val="fo-FO"/>
              </w:rPr>
              <w:t>, at</w:t>
            </w:r>
            <w:r w:rsidRPr="00432842">
              <w:rPr>
                <w:i/>
                <w:iCs/>
                <w:lang w:val="fo-FO"/>
              </w:rPr>
              <w:t xml:space="preserve"> </w:t>
            </w:r>
            <w:proofErr w:type="spellStart"/>
            <w:r w:rsidRPr="00432842">
              <w:rPr>
                <w:i/>
                <w:iCs/>
                <w:lang w:val="fo-FO"/>
              </w:rPr>
              <w:t>halóni</w:t>
            </w:r>
            <w:proofErr w:type="spellEnd"/>
            <w:r w:rsidRPr="00432842">
              <w:rPr>
                <w:i/>
                <w:iCs/>
                <w:lang w:val="fo-FO"/>
              </w:rPr>
              <w:t xml:space="preserve"> bert</w:t>
            </w:r>
            <w:r>
              <w:rPr>
                <w:i/>
                <w:iCs/>
                <w:lang w:val="fo-FO"/>
              </w:rPr>
              <w:t xml:space="preserve"> </w:t>
            </w:r>
            <w:r w:rsidR="007D3A37">
              <w:rPr>
                <w:i/>
                <w:iCs/>
                <w:lang w:val="fo-FO"/>
              </w:rPr>
              <w:t>verður brúkt</w:t>
            </w:r>
            <w:r w:rsidRPr="00432842">
              <w:rPr>
                <w:i/>
                <w:iCs/>
                <w:lang w:val="fo-FO"/>
              </w:rPr>
              <w:t xml:space="preserve"> til neyðsynjarnýtslu.</w:t>
            </w:r>
          </w:p>
          <w:p w:rsidR="008371FB" w:rsidRPr="003D574A" w:rsidRDefault="008371FB" w:rsidP="007D3793">
            <w:pPr>
              <w:rPr>
                <w:i/>
                <w:iCs/>
                <w:lang w:val="fo-FO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B" w:rsidRPr="003D574A" w:rsidRDefault="008371FB" w:rsidP="00DA2A41">
            <w:pPr>
              <w:rPr>
                <w:lang w:val="fo-FO"/>
              </w:rPr>
            </w:pPr>
          </w:p>
          <w:p w:rsidR="008371FB" w:rsidRPr="003D574A" w:rsidRDefault="008371FB" w:rsidP="00DA2A41">
            <w:pPr>
              <w:rPr>
                <w:lang w:val="fo-FO"/>
              </w:rPr>
            </w:pPr>
          </w:p>
          <w:p w:rsidR="008371FB" w:rsidRPr="003D574A" w:rsidRDefault="008371FB" w:rsidP="00DA2A41">
            <w:pPr>
              <w:rPr>
                <w:lang w:val="fo-FO"/>
              </w:rPr>
            </w:pPr>
          </w:p>
          <w:p w:rsidR="008371FB" w:rsidRPr="003D574A" w:rsidRDefault="008371FB" w:rsidP="00DA2A41">
            <w:pPr>
              <w:rPr>
                <w:lang w:val="fo-FO"/>
              </w:rPr>
            </w:pPr>
          </w:p>
          <w:p w:rsidR="008371FB" w:rsidRPr="003D574A" w:rsidRDefault="008371FB" w:rsidP="00DA2A41">
            <w:pPr>
              <w:rPr>
                <w:lang w:val="fo-FO"/>
              </w:rPr>
            </w:pPr>
          </w:p>
          <w:p w:rsidR="008371FB" w:rsidRPr="003D574A" w:rsidRDefault="008371FB" w:rsidP="00DA2A41">
            <w:pPr>
              <w:rPr>
                <w:lang w:val="fo-FO"/>
              </w:rPr>
            </w:pPr>
          </w:p>
          <w:p w:rsidR="008371FB" w:rsidRPr="003D574A" w:rsidRDefault="008371FB" w:rsidP="00DA2A41">
            <w:pPr>
              <w:rPr>
                <w:lang w:val="fo-FO"/>
              </w:rPr>
            </w:pPr>
          </w:p>
          <w:p w:rsidR="008371FB" w:rsidRPr="003D574A" w:rsidRDefault="008371FB" w:rsidP="00DA2A41">
            <w:pPr>
              <w:rPr>
                <w:lang w:val="fo-FO"/>
              </w:rPr>
            </w:pPr>
          </w:p>
        </w:tc>
      </w:tr>
      <w:tr w:rsidR="006D1574" w:rsidRPr="003D574A" w:rsidTr="008371FB">
        <w:trPr>
          <w:cantSplit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74" w:rsidRDefault="006D1574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  <w:r>
              <w:rPr>
                <w:i/>
                <w:iCs/>
                <w:lang w:val="fo-FO"/>
              </w:rPr>
              <w:lastRenderedPageBreak/>
              <w:t>Annað</w:t>
            </w:r>
          </w:p>
          <w:p w:rsidR="006D1574" w:rsidRDefault="006D1574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</w:p>
          <w:p w:rsidR="006D1574" w:rsidRDefault="006D1574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</w:p>
          <w:p w:rsidR="006D1574" w:rsidRDefault="006D1574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</w:p>
          <w:p w:rsidR="006D1574" w:rsidRDefault="006D1574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</w:p>
          <w:p w:rsidR="006D1574" w:rsidRDefault="006D1574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</w:p>
          <w:p w:rsidR="006D1574" w:rsidRPr="00432842" w:rsidRDefault="006D1574" w:rsidP="00432842">
            <w:pPr>
              <w:autoSpaceDE w:val="0"/>
              <w:autoSpaceDN w:val="0"/>
              <w:adjustRightInd w:val="0"/>
              <w:rPr>
                <w:i/>
                <w:iCs/>
                <w:lang w:val="fo-FO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74" w:rsidRDefault="006D1574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Default="00214885" w:rsidP="00DA2A41">
            <w:pPr>
              <w:rPr>
                <w:lang w:val="fo-FO"/>
              </w:rPr>
            </w:pPr>
          </w:p>
          <w:p w:rsidR="00214885" w:rsidRPr="003D574A" w:rsidRDefault="00214885" w:rsidP="00DA2A41">
            <w:pPr>
              <w:rPr>
                <w:lang w:val="fo-FO"/>
              </w:rPr>
            </w:pPr>
          </w:p>
        </w:tc>
      </w:tr>
    </w:tbl>
    <w:p w:rsidR="003D574A" w:rsidRPr="009F1087" w:rsidRDefault="003D574A" w:rsidP="009F1087">
      <w:pPr>
        <w:pStyle w:val="NormalWeb"/>
        <w:spacing w:before="0" w:beforeAutospacing="0" w:after="0" w:afterAutospacing="0"/>
        <w:rPr>
          <w:lang w:val="fo-FO"/>
        </w:rPr>
        <w:sectPr w:rsidR="003D574A" w:rsidRPr="009F1087" w:rsidSect="00B42286">
          <w:type w:val="continuous"/>
          <w:pgSz w:w="11906" w:h="16838" w:code="9"/>
          <w:pgMar w:top="2333" w:right="1440" w:bottom="1440" w:left="1440" w:header="680" w:footer="680" w:gutter="0"/>
          <w:cols w:space="708"/>
          <w:noEndnote/>
          <w:titlePg/>
          <w:docGrid w:linePitch="326"/>
        </w:sectPr>
      </w:pPr>
    </w:p>
    <w:p w:rsidR="003D574A" w:rsidRDefault="003D574A" w:rsidP="003D574A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val="fo-FO" w:eastAsia="zh-CN"/>
        </w:rPr>
      </w:pPr>
    </w:p>
    <w:p w:rsidR="003D574A" w:rsidRPr="009F1087" w:rsidRDefault="003D574A" w:rsidP="009F1087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val="fo-FO" w:eastAsia="zh-CN"/>
        </w:rPr>
        <w:sectPr w:rsidR="003D574A" w:rsidRPr="009F1087" w:rsidSect="003D574A">
          <w:headerReference w:type="default" r:id="rId14"/>
          <w:footerReference w:type="default" r:id="rId15"/>
          <w:headerReference w:type="first" r:id="rId16"/>
          <w:type w:val="continuous"/>
          <w:pgSz w:w="11906" w:h="16838" w:code="9"/>
          <w:pgMar w:top="1440" w:right="1440" w:bottom="1440" w:left="1440" w:header="902" w:footer="748" w:gutter="0"/>
          <w:cols w:num="2" w:space="708"/>
          <w:noEndnote/>
          <w:titlePg/>
        </w:sectPr>
      </w:pPr>
    </w:p>
    <w:p w:rsidR="003D574A" w:rsidRPr="003D574A" w:rsidRDefault="003D574A" w:rsidP="003D574A">
      <w:pPr>
        <w:rPr>
          <w:lang w:val="fo-FO"/>
        </w:rPr>
      </w:pPr>
    </w:p>
    <w:p w:rsidR="000165FD" w:rsidRPr="003D574A" w:rsidRDefault="000165FD" w:rsidP="003D574A">
      <w:pPr>
        <w:pStyle w:val="NormalWeb"/>
        <w:ind w:right="19"/>
        <w:rPr>
          <w:lang w:val="fo-FO"/>
        </w:rPr>
      </w:pPr>
    </w:p>
    <w:sectPr w:rsidR="000165FD" w:rsidRPr="003D574A" w:rsidSect="003D574A">
      <w:type w:val="continuous"/>
      <w:pgSz w:w="11906" w:h="16838" w:code="9"/>
      <w:pgMar w:top="1440" w:right="1440" w:bottom="1440" w:left="1440" w:header="902" w:footer="748" w:gutter="0"/>
      <w:cols w:num="2" w:space="708" w:equalWidth="0">
        <w:col w:w="4159" w:space="708"/>
        <w:col w:w="4159"/>
      </w:cols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1A" w:rsidRDefault="00DC101A">
      <w:r>
        <w:separator/>
      </w:r>
    </w:p>
  </w:endnote>
  <w:endnote w:type="continuationSeparator" w:id="0">
    <w:p w:rsidR="00DC101A" w:rsidRDefault="00DC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78" w:rsidRDefault="00EA1378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574" w:rsidRPr="006D1574" w:rsidRDefault="00EA1378">
    <w:pPr>
      <w:pStyle w:val="Sidefod"/>
      <w:rPr>
        <w:lang w:val="sv-FI"/>
      </w:rPr>
    </w:pPr>
    <w:r>
      <w:rPr>
        <w:bCs/>
        <w:sz w:val="20"/>
        <w:szCs w:val="20"/>
        <w:lang w:val="fo-FO"/>
      </w:rPr>
      <w:t>Oyðublað: u</w:t>
    </w:r>
    <w:r w:rsidR="006D1574" w:rsidRPr="00854108">
      <w:rPr>
        <w:bCs/>
        <w:sz w:val="20"/>
        <w:szCs w:val="20"/>
        <w:lang w:val="fo-FO"/>
      </w:rPr>
      <w:t>msókn</w:t>
    </w:r>
    <w:r>
      <w:rPr>
        <w:bCs/>
        <w:sz w:val="20"/>
        <w:szCs w:val="20"/>
        <w:lang w:val="fo-FO"/>
      </w:rPr>
      <w:t xml:space="preserve"> um </w:t>
    </w:r>
    <w:r w:rsidR="006D1574" w:rsidRPr="00854108">
      <w:rPr>
        <w:bCs/>
        <w:sz w:val="20"/>
        <w:szCs w:val="20"/>
        <w:lang w:val="fo-FO"/>
      </w:rPr>
      <w:t xml:space="preserve"> innflutning av ozonoyðandi evn</w:t>
    </w:r>
    <w:r w:rsidR="006D1574">
      <w:rPr>
        <w:bCs/>
        <w:sz w:val="20"/>
        <w:szCs w:val="20"/>
        <w:lang w:val="fo-FO"/>
      </w:rPr>
      <w:t>um. Des. 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08" w:rsidRPr="00854108" w:rsidRDefault="00854108" w:rsidP="00854108">
    <w:pPr>
      <w:tabs>
        <w:tab w:val="num" w:pos="360"/>
      </w:tabs>
      <w:rPr>
        <w:bCs/>
        <w:sz w:val="20"/>
        <w:szCs w:val="20"/>
        <w:lang w:val="fo-FO"/>
      </w:rPr>
    </w:pPr>
    <w:r w:rsidRPr="00854108">
      <w:rPr>
        <w:bCs/>
        <w:sz w:val="20"/>
        <w:szCs w:val="20"/>
        <w:lang w:val="fo-FO"/>
      </w:rPr>
      <w:t xml:space="preserve">Umsóknarblað </w:t>
    </w:r>
    <w:proofErr w:type="spellStart"/>
    <w:r w:rsidRPr="00854108">
      <w:rPr>
        <w:bCs/>
        <w:sz w:val="20"/>
        <w:szCs w:val="20"/>
        <w:lang w:val="fo-FO"/>
      </w:rPr>
      <w:t>í.s.v</w:t>
    </w:r>
    <w:proofErr w:type="spellEnd"/>
    <w:r w:rsidRPr="00854108">
      <w:rPr>
        <w:bCs/>
        <w:sz w:val="20"/>
        <w:szCs w:val="20"/>
        <w:lang w:val="fo-FO"/>
      </w:rPr>
      <w:t>. innflutning av ozonoyðandi evn</w:t>
    </w:r>
    <w:r w:rsidR="006D1574">
      <w:rPr>
        <w:bCs/>
        <w:sz w:val="20"/>
        <w:szCs w:val="20"/>
        <w:lang w:val="fo-FO"/>
      </w:rPr>
      <w:t>um. D</w:t>
    </w:r>
    <w:r>
      <w:rPr>
        <w:bCs/>
        <w:sz w:val="20"/>
        <w:szCs w:val="20"/>
        <w:lang w:val="fo-FO"/>
      </w:rPr>
      <w:t>es. 2010.</w:t>
    </w:r>
  </w:p>
  <w:p w:rsidR="00854108" w:rsidRPr="00854108" w:rsidRDefault="00854108">
    <w:pPr>
      <w:pStyle w:val="Sidefod"/>
      <w:rPr>
        <w:lang w:val="sv-FI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Default="005A7BF6">
    <w:pPr>
      <w:pStyle w:val="Sidefod"/>
      <w:jc w:val="center"/>
      <w:rPr>
        <w:sz w:val="20"/>
      </w:rPr>
    </w:pPr>
    <w:proofErr w:type="spellStart"/>
    <w:r>
      <w:rPr>
        <w:sz w:val="20"/>
      </w:rPr>
      <w:t>Síða</w:t>
    </w:r>
    <w:proofErr w:type="spellEnd"/>
    <w:r>
      <w:rPr>
        <w:sz w:val="20"/>
      </w:rPr>
      <w:t xml:space="preserve"> </w:t>
    </w:r>
    <w:r w:rsidR="008E33FA">
      <w:rPr>
        <w:sz w:val="20"/>
      </w:rPr>
      <w:fldChar w:fldCharType="begin"/>
    </w:r>
    <w:r>
      <w:rPr>
        <w:sz w:val="20"/>
      </w:rPr>
      <w:instrText xml:space="preserve"> PAGE </w:instrText>
    </w:r>
    <w:r w:rsidR="008E33FA">
      <w:rPr>
        <w:sz w:val="20"/>
      </w:rPr>
      <w:fldChar w:fldCharType="separate"/>
    </w:r>
    <w:r w:rsidR="00AF1E9D">
      <w:rPr>
        <w:noProof/>
        <w:sz w:val="20"/>
      </w:rPr>
      <w:t>5</w:t>
    </w:r>
    <w:r w:rsidR="008E33FA">
      <w:rPr>
        <w:sz w:val="20"/>
      </w:rPr>
      <w:fldChar w:fldCharType="end"/>
    </w:r>
    <w:r>
      <w:rPr>
        <w:sz w:val="20"/>
      </w:rPr>
      <w:t xml:space="preserve"> av </w:t>
    </w:r>
    <w:r w:rsidR="008E33FA">
      <w:rPr>
        <w:sz w:val="20"/>
      </w:rPr>
      <w:fldChar w:fldCharType="begin"/>
    </w:r>
    <w:r>
      <w:rPr>
        <w:sz w:val="20"/>
      </w:rPr>
      <w:instrText xml:space="preserve"> NUMPAGES </w:instrText>
    </w:r>
    <w:r w:rsidR="008E33FA">
      <w:rPr>
        <w:sz w:val="20"/>
      </w:rPr>
      <w:fldChar w:fldCharType="separate"/>
    </w:r>
    <w:r w:rsidR="00AF1E9D">
      <w:rPr>
        <w:noProof/>
        <w:sz w:val="20"/>
      </w:rPr>
      <w:t>5</w:t>
    </w:r>
    <w:r w:rsidR="008E33FA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1A" w:rsidRDefault="00DC101A">
      <w:r>
        <w:separator/>
      </w:r>
    </w:p>
  </w:footnote>
  <w:footnote w:type="continuationSeparator" w:id="0">
    <w:p w:rsidR="00DC101A" w:rsidRDefault="00DC1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78" w:rsidRDefault="00EA1378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Default="007D3A37" w:rsidP="003D574A">
    <w:pPr>
      <w:pStyle w:val="Sidehoved"/>
      <w:ind w:left="2200" w:firstLine="3016"/>
      <w:jc w:val="right"/>
      <w:rPr>
        <w:i/>
        <w:iCs/>
        <w:sz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51.75pt;mso-position-horizontal-relative:char;mso-position-vertical-relative:line">
          <v:imagedata r:id="rId1" o:title=""/>
        </v:shape>
      </w:pict>
    </w:r>
  </w:p>
  <w:p w:rsidR="005A7BF6" w:rsidRDefault="005A7BF6">
    <w:pPr>
      <w:pStyle w:val="Sidehoved"/>
      <w:rPr>
        <w:i/>
        <w:iCs/>
        <w:sz w:val="18"/>
      </w:rPr>
    </w:pPr>
  </w:p>
  <w:p w:rsidR="005A7BF6" w:rsidRDefault="005A7BF6">
    <w:pPr>
      <w:pStyle w:val="Sidehoved"/>
      <w:rPr>
        <w:i/>
        <w:iCs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Pr="0000287E" w:rsidRDefault="008E33FA" w:rsidP="0000287E">
    <w:pPr>
      <w:pStyle w:val="Sidehoved"/>
      <w:ind w:left="2200" w:firstLine="3016"/>
      <w:jc w:val="center"/>
      <w:rPr>
        <w:lang w:val="fo-FO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1.5pt;height:52.5pt;mso-position-horizontal-relative:char;mso-position-vertical-relative:line"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Default="008E33FA">
    <w:pPr>
      <w:pStyle w:val="Sidehoved"/>
    </w:pPr>
    <w:r w:rsidRPr="008E33FA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Heilsufrøðiliga Starvsstovan" style="position:absolute;margin-left:2.85pt;margin-top:-1.45pt;width:36.1pt;height:54.15pt;z-index:251657728">
          <v:imagedata r:id="rId1" o:title="logo" gain="74473f"/>
        </v:shape>
      </w:pict>
    </w:r>
  </w:p>
  <w:p w:rsidR="005A7BF6" w:rsidRDefault="005A7BF6">
    <w:pPr>
      <w:pStyle w:val="Sidehoved"/>
    </w:pPr>
  </w:p>
  <w:p w:rsidR="005A7BF6" w:rsidRDefault="005A7BF6">
    <w:pPr>
      <w:pStyle w:val="Sidehove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574"/>
    </w:tblGrid>
    <w:tr w:rsidR="005A7BF6">
      <w:tc>
        <w:tcPr>
          <w:tcW w:w="1204" w:type="dxa"/>
        </w:tcPr>
        <w:p w:rsidR="005A7BF6" w:rsidRDefault="005A7BF6">
          <w:pPr>
            <w:pStyle w:val="Sidehoved"/>
            <w:ind w:left="-284"/>
          </w:pPr>
        </w:p>
      </w:tc>
      <w:tc>
        <w:tcPr>
          <w:tcW w:w="8574" w:type="dxa"/>
        </w:tcPr>
        <w:p w:rsidR="005A7BF6" w:rsidRDefault="005A7BF6">
          <w:pPr>
            <w:pStyle w:val="Sidehoved"/>
            <w:ind w:left="356"/>
            <w:rPr>
              <w:w w:val="80"/>
              <w:sz w:val="32"/>
            </w:rPr>
          </w:pPr>
        </w:p>
      </w:tc>
    </w:tr>
  </w:tbl>
  <w:p w:rsidR="005A7BF6" w:rsidRDefault="005A7BF6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41B8F"/>
    <w:multiLevelType w:val="hybridMultilevel"/>
    <w:tmpl w:val="D35ACFF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116F55"/>
    <w:multiLevelType w:val="hybridMultilevel"/>
    <w:tmpl w:val="5490B174"/>
    <w:lvl w:ilvl="0" w:tplc="8362D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07744B"/>
    <w:multiLevelType w:val="hybridMultilevel"/>
    <w:tmpl w:val="AA2CC7E2"/>
    <w:lvl w:ilvl="0" w:tplc="043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F2F3C"/>
    <w:multiLevelType w:val="hybridMultilevel"/>
    <w:tmpl w:val="D35ACFF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690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41C"/>
    <w:rsid w:val="0000287E"/>
    <w:rsid w:val="000165FD"/>
    <w:rsid w:val="000368B3"/>
    <w:rsid w:val="0014562E"/>
    <w:rsid w:val="0020630E"/>
    <w:rsid w:val="00214885"/>
    <w:rsid w:val="002A661E"/>
    <w:rsid w:val="002C0DDB"/>
    <w:rsid w:val="002F7D7B"/>
    <w:rsid w:val="0031341C"/>
    <w:rsid w:val="00334C11"/>
    <w:rsid w:val="003D574A"/>
    <w:rsid w:val="00432842"/>
    <w:rsid w:val="004A2A46"/>
    <w:rsid w:val="00593B37"/>
    <w:rsid w:val="005A46EF"/>
    <w:rsid w:val="005A7BF6"/>
    <w:rsid w:val="006B10C6"/>
    <w:rsid w:val="006D1574"/>
    <w:rsid w:val="007D3793"/>
    <w:rsid w:val="007D3A37"/>
    <w:rsid w:val="008371FB"/>
    <w:rsid w:val="00854108"/>
    <w:rsid w:val="008E33FA"/>
    <w:rsid w:val="0090715F"/>
    <w:rsid w:val="009C7D18"/>
    <w:rsid w:val="009F1087"/>
    <w:rsid w:val="00AD3736"/>
    <w:rsid w:val="00AE28C0"/>
    <w:rsid w:val="00AF1E9D"/>
    <w:rsid w:val="00B42286"/>
    <w:rsid w:val="00BD1919"/>
    <w:rsid w:val="00BD31DD"/>
    <w:rsid w:val="00C25E21"/>
    <w:rsid w:val="00C44316"/>
    <w:rsid w:val="00DA2A41"/>
    <w:rsid w:val="00DC101A"/>
    <w:rsid w:val="00EA1378"/>
    <w:rsid w:val="00ED0F3C"/>
    <w:rsid w:val="00FC59F0"/>
    <w:rsid w:val="00FF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o-F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o-FO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D18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9C7D18"/>
    <w:pPr>
      <w:keepNext/>
      <w:spacing w:after="120"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9C7D18"/>
    <w:pPr>
      <w:keepNext/>
      <w:ind w:left="360"/>
      <w:outlineLvl w:val="1"/>
    </w:pPr>
    <w:rPr>
      <w:i/>
      <w:iCs/>
    </w:rPr>
  </w:style>
  <w:style w:type="paragraph" w:styleId="Overskrift3">
    <w:name w:val="heading 3"/>
    <w:basedOn w:val="Normal"/>
    <w:next w:val="Normal"/>
    <w:qFormat/>
    <w:rsid w:val="009C7D18"/>
    <w:pPr>
      <w:keepNext/>
      <w:outlineLvl w:val="2"/>
    </w:pPr>
    <w:rPr>
      <w:i/>
      <w:iCs/>
    </w:rPr>
  </w:style>
  <w:style w:type="paragraph" w:styleId="Overskrift4">
    <w:name w:val="heading 4"/>
    <w:basedOn w:val="Normal"/>
    <w:next w:val="Normal"/>
    <w:qFormat/>
    <w:rsid w:val="009C7D18"/>
    <w:pPr>
      <w:keepNext/>
      <w:outlineLvl w:val="3"/>
    </w:pPr>
    <w:rPr>
      <w:b/>
      <w:bCs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C7D1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9C7D18"/>
    <w:pPr>
      <w:tabs>
        <w:tab w:val="center" w:pos="4320"/>
        <w:tab w:val="right" w:pos="8640"/>
      </w:tabs>
    </w:pPr>
  </w:style>
  <w:style w:type="paragraph" w:styleId="Titel">
    <w:name w:val="Title"/>
    <w:basedOn w:val="Normal"/>
    <w:qFormat/>
    <w:rsid w:val="009C7D18"/>
    <w:pPr>
      <w:tabs>
        <w:tab w:val="num" w:pos="360"/>
      </w:tabs>
      <w:jc w:val="center"/>
    </w:pPr>
    <w:rPr>
      <w:sz w:val="32"/>
    </w:rPr>
  </w:style>
  <w:style w:type="paragraph" w:styleId="Brdtekst">
    <w:name w:val="Body Text"/>
    <w:basedOn w:val="Normal"/>
    <w:rsid w:val="009C7D18"/>
    <w:rPr>
      <w:i/>
      <w:iCs/>
    </w:rPr>
  </w:style>
  <w:style w:type="paragraph" w:styleId="NormalWeb">
    <w:name w:val="Normal (Web)"/>
    <w:basedOn w:val="Normal"/>
    <w:rsid w:val="009C7D1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rsid w:val="00B42286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B422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4228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BD31DD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BD31D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D31DD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rsid w:val="00BD31DD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D31DD"/>
    <w:rPr>
      <w:b/>
      <w:bCs/>
    </w:rPr>
  </w:style>
  <w:style w:type="character" w:styleId="Hyperlink">
    <w:name w:val="Hyperlink"/>
    <w:basedOn w:val="Standardskrifttypeiafsnit"/>
    <w:rsid w:val="003D574A"/>
    <w:rPr>
      <w:color w:val="0000FF"/>
      <w:u w:val="single"/>
    </w:rPr>
  </w:style>
  <w:style w:type="table" w:styleId="Tabel-Gitter">
    <w:name w:val="Table Grid"/>
    <w:basedOn w:val="Tabel-Normal"/>
    <w:rsid w:val="00C4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s@us.f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Umsóknarblað til umhvørvisgóðkenning</vt:lpstr>
    </vt:vector>
  </TitlesOfParts>
  <Company>Heilsufrøðiliga Starvsstovan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Umsóknarblað til umhvørvisgóðkenning</dc:title>
  <dc:creator>Jóhanna Olsen</dc:creator>
  <cp:lastModifiedBy>Maria Gunnleivsdóttir Hansen</cp:lastModifiedBy>
  <cp:revision>4</cp:revision>
  <cp:lastPrinted>2008-09-25T10:27:00Z</cp:lastPrinted>
  <dcterms:created xsi:type="dcterms:W3CDTF">2010-12-22T20:51:00Z</dcterms:created>
  <dcterms:modified xsi:type="dcterms:W3CDTF">2010-12-22T21:12:00Z</dcterms:modified>
</cp:coreProperties>
</file>