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88" w:rsidRDefault="00752988" w:rsidP="00752988">
      <w:pPr>
        <w:pStyle w:val="Default"/>
      </w:pP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Leiðbeining til umsóknarblað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Ynskir ein borgari/húski/virki at fáa sær eina jarðhitaskipan ber til at fáa fatur á umsóknarblaði frá avvarandi kommunu. Tað ber eisini til at taka umsóknarblað og leiðbeining niður av heimasíðuni hjá </w:t>
      </w:r>
      <w:r w:rsidR="007118E5">
        <w:rPr>
          <w:sz w:val="26"/>
          <w:szCs w:val="26"/>
        </w:rPr>
        <w:t>Umhvørvisstovuni</w:t>
      </w:r>
      <w:r>
        <w:rPr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www.</w:t>
      </w:r>
      <w:r>
        <w:rPr>
          <w:color w:val="0000FF"/>
          <w:sz w:val="26"/>
          <w:szCs w:val="26"/>
        </w:rPr>
        <w:t>us</w:t>
      </w:r>
      <w:r>
        <w:rPr>
          <w:color w:val="0000FF"/>
          <w:sz w:val="26"/>
          <w:szCs w:val="26"/>
        </w:rPr>
        <w:t>.fo</w:t>
      </w:r>
      <w:r>
        <w:rPr>
          <w:sz w:val="26"/>
          <w:szCs w:val="26"/>
        </w:rPr>
        <w:t xml:space="preserve">, undir teiginum </w:t>
      </w:r>
      <w:r>
        <w:rPr>
          <w:b/>
          <w:bCs/>
          <w:color w:val="FFC000"/>
          <w:sz w:val="26"/>
          <w:szCs w:val="26"/>
        </w:rPr>
        <w:t>UMHVØRVI</w:t>
      </w:r>
      <w:r>
        <w:rPr>
          <w:b/>
          <w:bCs/>
          <w:color w:val="FFC000"/>
          <w:sz w:val="26"/>
          <w:szCs w:val="26"/>
        </w:rPr>
        <w:t>_</w:t>
      </w:r>
      <w:r>
        <w:rPr>
          <w:b/>
          <w:bCs/>
          <w:color w:val="FFC000"/>
          <w:sz w:val="26"/>
          <w:szCs w:val="26"/>
        </w:rPr>
        <w:t>ORKA_Umsókn og leiðbeining</w:t>
      </w:r>
      <w:r>
        <w:rPr>
          <w:sz w:val="26"/>
          <w:szCs w:val="26"/>
        </w:rPr>
        <w:t xml:space="preserve">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Tað er skilagott at lesa vegleiðingina til umsóknina, so hvørt umsóknarblaðið skal fyllast út.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Teigur 1: Útfyll navn, bústað, telefonnummar og matrikkul til stykkið.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Kunngerð um jarðhitaskipanir kom í gildi 26.oktober 2012, sum ásetir krav um at brunnborari og hitapumpuinstallatørur skulu vera góðkendir. Tað vil siga, at umsøkjari skal seta seg í samband við bæði brunnborara og ein hitapumpuinstallatør. Hetta kann gerast í einum, har sum hitapumpuinstallatørur hevur avtalu við brunnborara.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Teigur 2: Brunnborari váttar at gera arbeiðið og vísir á hvar, á grundstykkinum holið skal vera. Ein tekning, har boriholið er staðsett, skal latast inn til kommununa saman við umsóknini.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Hitapumpuinstallatørur skal fylla út teig 3 í umsóknarblaðnum. Tað er neyðugt, at undirskrift frá hitapumpuinstallastøri er á umsóknini. </w:t>
      </w:r>
    </w:p>
    <w:p w:rsidR="00752988" w:rsidRDefault="00752988" w:rsidP="00752988">
      <w:pPr>
        <w:pStyle w:val="Default"/>
        <w:rPr>
          <w:color w:val="0000FF"/>
          <w:sz w:val="26"/>
          <w:szCs w:val="26"/>
        </w:rPr>
      </w:pPr>
      <w:r>
        <w:rPr>
          <w:sz w:val="26"/>
          <w:szCs w:val="26"/>
        </w:rPr>
        <w:t xml:space="preserve">Yvirlit yvir góðkendar brunnborarar og hitapumpuinstallatørar sæst á heimasíðuni </w:t>
      </w:r>
      <w:hyperlink r:id="rId5" w:history="1">
        <w:r w:rsidRPr="00CB3384">
          <w:rPr>
            <w:rStyle w:val="Hyperlink"/>
            <w:sz w:val="26"/>
            <w:szCs w:val="26"/>
          </w:rPr>
          <w:t>www.us.fo</w:t>
        </w:r>
      </w:hyperlink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Hygg undir teigin Umhvørvi_Orka_Umsókn og leiðbeining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Tá teigarnir 1-3 eru fyltir út, kann umsóknin latast kommununi.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Teigur 4-5: Kommunan sendir umsóknina til ummælis hjá </w:t>
      </w:r>
      <w:r w:rsidR="007118E5">
        <w:rPr>
          <w:sz w:val="26"/>
          <w:szCs w:val="26"/>
        </w:rPr>
        <w:t>Umhvørvisstovuni</w:t>
      </w:r>
      <w:r>
        <w:rPr>
          <w:sz w:val="26"/>
          <w:szCs w:val="26"/>
        </w:rPr>
        <w:t xml:space="preserve">. </w:t>
      </w:r>
      <w:r w:rsidR="007118E5">
        <w:rPr>
          <w:sz w:val="26"/>
          <w:szCs w:val="26"/>
        </w:rPr>
        <w:t>Umhvørvisstovan</w:t>
      </w:r>
      <w:r>
        <w:rPr>
          <w:sz w:val="26"/>
          <w:szCs w:val="26"/>
        </w:rPr>
        <w:t xml:space="preserve"> hevur eina yvirlitsskipan yvir allar jarðhitaskipanir í Føroyum. </w:t>
      </w:r>
      <w:r w:rsidR="007118E5">
        <w:rPr>
          <w:sz w:val="26"/>
          <w:szCs w:val="26"/>
        </w:rPr>
        <w:t>Umhvørvisstovan</w:t>
      </w:r>
      <w:r>
        <w:rPr>
          <w:sz w:val="26"/>
          <w:szCs w:val="26"/>
        </w:rPr>
        <w:t xml:space="preserve"> viðger umsóknina og sendir kommununi svarið. Kommunan gevur endaligt loyvi til jarðhitaskipan.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Tá umsøkjarin hevur fingið hetta skjalið aftur frá kommununi, er klárt til at fara í gongd við arbeiðið.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Teig 6 hevur brunnborarin ábyrgdina av at fylla út og at undirskriva. Tað er lógarkrav at hesir upplýsingar verða sendir kommununi. </w:t>
      </w:r>
    </w:p>
    <w:p w:rsidR="00752988" w:rsidRDefault="00752988" w:rsidP="0075298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Tað er eisini lógarkrav, at ein góðkendur hitapumpuinstallatørur undirskrivar eina viðlíkahaldsavtalu við eigaran í teigi 7. Tað er ábyrgd umsøkjarans at finna góðkendan hitapumpuinstallatør til at undirskriva eina viðlíkahaldsavtalu av skipanini. </w:t>
      </w:r>
    </w:p>
    <w:p w:rsidR="000357F7" w:rsidRDefault="00752988" w:rsidP="00752988">
      <w:r>
        <w:rPr>
          <w:sz w:val="26"/>
          <w:szCs w:val="26"/>
        </w:rPr>
        <w:t>Tað er umráðandi</w:t>
      </w:r>
      <w:bookmarkStart w:id="0" w:name="_GoBack"/>
      <w:bookmarkEnd w:id="0"/>
      <w:r>
        <w:rPr>
          <w:sz w:val="26"/>
          <w:szCs w:val="26"/>
        </w:rPr>
        <w:t>, at umsøkjarin sendir avrit av umsóknarskjalinum aftur til kommununa.</w:t>
      </w:r>
    </w:p>
    <w:sectPr w:rsidR="000357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88"/>
    <w:rsid w:val="000357F7"/>
    <w:rsid w:val="007118E5"/>
    <w:rsid w:val="007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7529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752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7529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752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.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ROOT-KTL-SCCM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Ragnudóttir</dc:creator>
  <cp:lastModifiedBy>Tina Ragnudóttir</cp:lastModifiedBy>
  <cp:revision>2</cp:revision>
  <dcterms:created xsi:type="dcterms:W3CDTF">2017-06-23T09:13:00Z</dcterms:created>
  <dcterms:modified xsi:type="dcterms:W3CDTF">2017-06-23T09:29:00Z</dcterms:modified>
</cp:coreProperties>
</file>